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4D29" w14:textId="77777777" w:rsidR="00B156AB" w:rsidRDefault="00B156AB" w:rsidP="00495D9F"/>
    <w:p w14:paraId="67338550" w14:textId="4A8E1572" w:rsidR="00B156AB" w:rsidRPr="006176DE" w:rsidRDefault="00CD606E" w:rsidP="00495D9F">
      <w:pPr>
        <w:rPr>
          <w:b/>
          <w:bCs/>
          <w:sz w:val="32"/>
          <w:szCs w:val="32"/>
        </w:rPr>
      </w:pPr>
      <w:r w:rsidRPr="006176DE">
        <w:rPr>
          <w:b/>
          <w:bCs/>
          <w:sz w:val="32"/>
          <w:szCs w:val="32"/>
        </w:rPr>
        <w:t>Zmena stravného a</w:t>
      </w:r>
      <w:r w:rsidR="006176DE" w:rsidRPr="006176DE">
        <w:rPr>
          <w:b/>
          <w:bCs/>
          <w:sz w:val="32"/>
          <w:szCs w:val="32"/>
        </w:rPr>
        <w:t> náhrad z</w:t>
      </w:r>
      <w:r w:rsidR="006176DE">
        <w:rPr>
          <w:b/>
          <w:bCs/>
          <w:sz w:val="32"/>
          <w:szCs w:val="32"/>
        </w:rPr>
        <w:t> </w:t>
      </w:r>
      <w:r w:rsidR="006176DE" w:rsidRPr="006176DE">
        <w:rPr>
          <w:b/>
          <w:bCs/>
          <w:sz w:val="32"/>
          <w:szCs w:val="32"/>
        </w:rPr>
        <w:t>a</w:t>
      </w:r>
      <w:r w:rsidR="006176DE">
        <w:rPr>
          <w:b/>
          <w:bCs/>
          <w:sz w:val="32"/>
          <w:szCs w:val="32"/>
        </w:rPr>
        <w:t xml:space="preserve"> </w:t>
      </w:r>
      <w:r w:rsidR="006176DE" w:rsidRPr="006176DE">
        <w:rPr>
          <w:b/>
          <w:bCs/>
          <w:sz w:val="32"/>
          <w:szCs w:val="32"/>
        </w:rPr>
        <w:t>použitie os. motor. vozidla</w:t>
      </w:r>
    </w:p>
    <w:p w14:paraId="4847AF1F" w14:textId="77777777" w:rsidR="00B156AB" w:rsidRPr="00B156AB" w:rsidRDefault="00B156AB" w:rsidP="00B156AB">
      <w:r w:rsidRPr="00B156AB">
        <w:t>Ministerstvo práce, sociálnych vecí a rodiny Slovenskej republiky vyhlásilo oznámením č. </w:t>
      </w:r>
      <w:hyperlink r:id="rId5" w:tgtFrame="_blank" w:history="1">
        <w:r w:rsidRPr="00B156AB">
          <w:rPr>
            <w:rStyle w:val="Hypertextovprepojenie"/>
          </w:rPr>
          <w:t>39/2025 Z. z.</w:t>
        </w:r>
      </w:hyperlink>
      <w:r w:rsidRPr="00B156AB">
        <w:t> </w:t>
      </w:r>
      <w:r w:rsidRPr="00B156AB">
        <w:rPr>
          <w:b/>
          <w:bCs/>
          <w:highlight w:val="yellow"/>
        </w:rPr>
        <w:t>nové sumy stravného</w:t>
      </w:r>
      <w:r w:rsidRPr="00B156AB">
        <w:t>, ktoré sa budú uplatňovať </w:t>
      </w:r>
      <w:r w:rsidRPr="00B156AB">
        <w:rPr>
          <w:b/>
          <w:bCs/>
        </w:rPr>
        <w:t xml:space="preserve">od </w:t>
      </w:r>
      <w:r w:rsidRPr="00B156AB">
        <w:rPr>
          <w:b/>
          <w:bCs/>
          <w:highlight w:val="yellow"/>
        </w:rPr>
        <w:t>1. 4. 2025</w:t>
      </w:r>
      <w:r w:rsidRPr="00B156AB">
        <w:t>, a to nasledovne:  </w:t>
      </w:r>
    </w:p>
    <w:p w14:paraId="0116079D" w14:textId="77777777" w:rsidR="00B156AB" w:rsidRPr="00B156AB" w:rsidRDefault="00B156AB" w:rsidP="00B156AB">
      <w:r w:rsidRPr="00B156AB">
        <w:rPr>
          <w:b/>
          <w:bCs/>
        </w:rPr>
        <w:t>pre časové pásmo:</w:t>
      </w:r>
    </w:p>
    <w:p w14:paraId="452ED339" w14:textId="77777777" w:rsidR="00B156AB" w:rsidRPr="00B156AB" w:rsidRDefault="00B156AB" w:rsidP="00B156AB">
      <w:pPr>
        <w:numPr>
          <w:ilvl w:val="0"/>
          <w:numId w:val="2"/>
        </w:numPr>
      </w:pPr>
      <w:r w:rsidRPr="00B156AB">
        <w:t>5 až 12 hodín platí suma </w:t>
      </w:r>
      <w:r w:rsidRPr="00B156AB">
        <w:rPr>
          <w:b/>
          <w:bCs/>
        </w:rPr>
        <w:t>8,80 eura,</w:t>
      </w:r>
    </w:p>
    <w:p w14:paraId="306A0C99" w14:textId="77777777" w:rsidR="00B156AB" w:rsidRPr="00B156AB" w:rsidRDefault="00B156AB" w:rsidP="00B156AB">
      <w:pPr>
        <w:numPr>
          <w:ilvl w:val="0"/>
          <w:numId w:val="2"/>
        </w:numPr>
      </w:pPr>
      <w:r w:rsidRPr="00B156AB">
        <w:t>nad 12 hodín až 18 hodín platí suma </w:t>
      </w:r>
      <w:r w:rsidRPr="00B156AB">
        <w:rPr>
          <w:b/>
          <w:bCs/>
        </w:rPr>
        <w:t>13,10 eura,</w:t>
      </w:r>
    </w:p>
    <w:p w14:paraId="6F72152F" w14:textId="77777777" w:rsidR="00B156AB" w:rsidRPr="00B156AB" w:rsidRDefault="00B156AB" w:rsidP="00B156AB">
      <w:pPr>
        <w:numPr>
          <w:ilvl w:val="0"/>
          <w:numId w:val="2"/>
        </w:numPr>
      </w:pPr>
      <w:r w:rsidRPr="00B156AB">
        <w:t>nad 18 hodín platí suma </w:t>
      </w:r>
      <w:r w:rsidRPr="00B156AB">
        <w:rPr>
          <w:b/>
          <w:bCs/>
        </w:rPr>
        <w:t>19,50 eura.</w:t>
      </w:r>
    </w:p>
    <w:p w14:paraId="06A3907B" w14:textId="77777777" w:rsidR="00B156AB" w:rsidRPr="00B156AB" w:rsidRDefault="00B156AB" w:rsidP="00B156AB">
      <w:r w:rsidRPr="00B156AB">
        <w:t> </w:t>
      </w:r>
    </w:p>
    <w:p w14:paraId="4BEA8172" w14:textId="77777777" w:rsidR="00B156AB" w:rsidRPr="00B156AB" w:rsidRDefault="00B156AB" w:rsidP="00B156AB">
      <w:r w:rsidRPr="00B156AB">
        <w:rPr>
          <w:b/>
          <w:bCs/>
        </w:rPr>
        <w:t>Do 31. 3. 2025</w:t>
      </w:r>
      <w:r w:rsidRPr="00B156AB">
        <w:t> platia stále sumy vyhlásené Opatrením Ministerstva práce, sociálnych vecí a rodiny Slovenskej republiky č</w:t>
      </w:r>
      <w:r w:rsidRPr="00B156AB">
        <w:rPr>
          <w:b/>
          <w:bCs/>
        </w:rPr>
        <w:t>. </w:t>
      </w:r>
      <w:hyperlink r:id="rId6" w:tgtFrame="_blank" w:history="1">
        <w:r w:rsidRPr="00B156AB">
          <w:rPr>
            <w:rStyle w:val="Hypertextovprepojenie"/>
            <w:b/>
            <w:bCs/>
          </w:rPr>
          <w:t>211/2024 Z. z.:</w:t>
        </w:r>
      </w:hyperlink>
    </w:p>
    <w:p w14:paraId="7E74C62E" w14:textId="77777777" w:rsidR="00B156AB" w:rsidRPr="00B156AB" w:rsidRDefault="00B156AB" w:rsidP="00B156AB">
      <w:r w:rsidRPr="00B156AB">
        <w:rPr>
          <w:b/>
          <w:bCs/>
        </w:rPr>
        <w:t>pre časové pásmo:</w:t>
      </w:r>
    </w:p>
    <w:p w14:paraId="60E3D5C2" w14:textId="77777777" w:rsidR="00B156AB" w:rsidRPr="00B156AB" w:rsidRDefault="00B156AB" w:rsidP="00B156AB">
      <w:pPr>
        <w:numPr>
          <w:ilvl w:val="0"/>
          <w:numId w:val="3"/>
        </w:numPr>
      </w:pPr>
      <w:r w:rsidRPr="00B156AB">
        <w:t>5 až 12 hodín platí suma </w:t>
      </w:r>
      <w:r w:rsidRPr="00B156AB">
        <w:rPr>
          <w:b/>
          <w:bCs/>
        </w:rPr>
        <w:t>8,30 eura,</w:t>
      </w:r>
    </w:p>
    <w:p w14:paraId="1F8C67D8" w14:textId="77777777" w:rsidR="00B156AB" w:rsidRPr="00B156AB" w:rsidRDefault="00B156AB" w:rsidP="00B156AB">
      <w:pPr>
        <w:numPr>
          <w:ilvl w:val="0"/>
          <w:numId w:val="3"/>
        </w:numPr>
      </w:pPr>
      <w:r w:rsidRPr="00B156AB">
        <w:t>nad 12 hodín až 18 hodín platí suma </w:t>
      </w:r>
      <w:r w:rsidRPr="00B156AB">
        <w:rPr>
          <w:b/>
          <w:bCs/>
        </w:rPr>
        <w:t>12,30 eura,</w:t>
      </w:r>
    </w:p>
    <w:p w14:paraId="68788050" w14:textId="77777777" w:rsidR="00B156AB" w:rsidRPr="00B156AB" w:rsidRDefault="00B156AB" w:rsidP="00B156AB">
      <w:pPr>
        <w:numPr>
          <w:ilvl w:val="0"/>
          <w:numId w:val="3"/>
        </w:numPr>
      </w:pPr>
      <w:r w:rsidRPr="00B156AB">
        <w:t>nad 18 hodín platí suma </w:t>
      </w:r>
      <w:r w:rsidRPr="00B156AB">
        <w:rPr>
          <w:b/>
          <w:bCs/>
        </w:rPr>
        <w:t>18,40 eura.</w:t>
      </w:r>
    </w:p>
    <w:p w14:paraId="2939C000" w14:textId="77777777" w:rsidR="00B156AB" w:rsidRDefault="00B156AB" w:rsidP="00B156AB">
      <w:pPr>
        <w:rPr>
          <w:b/>
          <w:bCs/>
        </w:rPr>
      </w:pPr>
    </w:p>
    <w:p w14:paraId="2C291A51" w14:textId="77777777" w:rsidR="00B156AB" w:rsidRDefault="00B156AB" w:rsidP="00B156AB">
      <w:pPr>
        <w:rPr>
          <w:b/>
          <w:bCs/>
        </w:rPr>
      </w:pPr>
    </w:p>
    <w:p w14:paraId="665CDC30" w14:textId="680298F7" w:rsidR="00B156AB" w:rsidRPr="00B156AB" w:rsidRDefault="00B156AB" w:rsidP="00B156AB">
      <w:r w:rsidRPr="00B156AB">
        <w:t xml:space="preserve">Sumy základnej </w:t>
      </w:r>
      <w:r w:rsidRPr="00B156AB">
        <w:rPr>
          <w:b/>
          <w:bCs/>
        </w:rPr>
        <w:t>náhrady</w:t>
      </w:r>
      <w:r w:rsidRPr="00B156AB">
        <w:t xml:space="preserve"> pri pracovnej ceste od </w:t>
      </w:r>
      <w:r w:rsidRPr="00B156AB">
        <w:rPr>
          <w:b/>
          <w:bCs/>
          <w:highlight w:val="yellow"/>
        </w:rPr>
        <w:t>1.3.2025</w:t>
      </w:r>
      <w:r w:rsidRPr="00B156AB">
        <w:t xml:space="preserve"> je pre o</w:t>
      </w:r>
      <w:r w:rsidRPr="00B156AB">
        <w:t>sobné cestné motorové vozidlá</w:t>
      </w:r>
    </w:p>
    <w:p w14:paraId="435B9931" w14:textId="41C01099" w:rsidR="00B156AB" w:rsidRPr="00B156AB" w:rsidRDefault="00B156AB" w:rsidP="00B156AB">
      <w:r w:rsidRPr="00B156AB">
        <w:rPr>
          <w:b/>
          <w:bCs/>
          <w:highlight w:val="yellow"/>
        </w:rPr>
        <w:t xml:space="preserve">je </w:t>
      </w:r>
      <w:r w:rsidRPr="00B156AB">
        <w:rPr>
          <w:b/>
          <w:bCs/>
          <w:highlight w:val="yellow"/>
        </w:rPr>
        <w:t>0,281 eura/km</w:t>
      </w:r>
      <w:r w:rsidRPr="00B156AB">
        <w:t xml:space="preserve"> do 289.2.2025 bola 0,265 </w:t>
      </w:r>
      <w:r w:rsidRPr="00B156AB">
        <w:t>eura/km</w:t>
      </w:r>
    </w:p>
    <w:p w14:paraId="60BF4328" w14:textId="77777777" w:rsidR="00B156AB" w:rsidRPr="00495D9F" w:rsidRDefault="00B156AB" w:rsidP="00B156AB">
      <w:pPr>
        <w:rPr>
          <w:b/>
          <w:bCs/>
        </w:rPr>
      </w:pPr>
    </w:p>
    <w:p w14:paraId="0F31036B" w14:textId="77777777" w:rsidR="00B156AB" w:rsidRPr="00B156AB" w:rsidRDefault="00B156AB" w:rsidP="00B156AB"/>
    <w:p w14:paraId="054D4B69" w14:textId="77777777" w:rsidR="00B156AB" w:rsidRPr="00495D9F" w:rsidRDefault="00B156AB" w:rsidP="00495D9F"/>
    <w:p w14:paraId="0B3DB73E" w14:textId="77777777" w:rsidR="00495D9F" w:rsidRDefault="00495D9F"/>
    <w:sectPr w:rsidR="0049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E3890"/>
    <w:multiLevelType w:val="multilevel"/>
    <w:tmpl w:val="68B09D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294C04"/>
    <w:multiLevelType w:val="multilevel"/>
    <w:tmpl w:val="ED5431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51BA9"/>
    <w:multiLevelType w:val="multilevel"/>
    <w:tmpl w:val="AD30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562720">
    <w:abstractNumId w:val="2"/>
  </w:num>
  <w:num w:numId="2" w16cid:durableId="1602175824">
    <w:abstractNumId w:val="1"/>
  </w:num>
  <w:num w:numId="3" w16cid:durableId="169006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F8"/>
    <w:rsid w:val="001B5C6B"/>
    <w:rsid w:val="001C2748"/>
    <w:rsid w:val="002E30F8"/>
    <w:rsid w:val="00495D9F"/>
    <w:rsid w:val="00512A05"/>
    <w:rsid w:val="006176DE"/>
    <w:rsid w:val="00697A28"/>
    <w:rsid w:val="00815C8D"/>
    <w:rsid w:val="00830A49"/>
    <w:rsid w:val="00B156AB"/>
    <w:rsid w:val="00CD606E"/>
    <w:rsid w:val="00F30084"/>
    <w:rsid w:val="00FA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2883"/>
  <w15:chartTrackingRefBased/>
  <w15:docId w15:val="{AAA5EC07-65C9-44B6-BF85-B30C4DA3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3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E30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E3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E30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E3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E3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E3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E3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3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E30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E30F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E30F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E30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E30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E30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E30F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E3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E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E3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E3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E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E30F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E30F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E30F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E3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E30F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E30F8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495D9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95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sr.sk/main/goto.ashx?t=26&amp;p=6057258&amp;f=2" TargetMode="External"/><Relationship Id="rId5" Type="http://schemas.openxmlformats.org/officeDocument/2006/relationships/hyperlink" Target="https://www.vssr.sk/main/goto.ashx?t=26&amp;p=6195606&amp;f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Sladká</dc:creator>
  <cp:keywords/>
  <dc:description/>
  <cp:lastModifiedBy>Alena Sladká</cp:lastModifiedBy>
  <cp:revision>5</cp:revision>
  <dcterms:created xsi:type="dcterms:W3CDTF">2025-02-17T18:47:00Z</dcterms:created>
  <dcterms:modified xsi:type="dcterms:W3CDTF">2025-03-07T19:39:00Z</dcterms:modified>
</cp:coreProperties>
</file>